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="-830" w:tblpY="916"/>
        <w:tblW w:w="11440" w:type="dxa"/>
        <w:tblLook w:val="04A0" w:firstRow="1" w:lastRow="0" w:firstColumn="1" w:lastColumn="0" w:noHBand="0" w:noVBand="1"/>
      </w:tblPr>
      <w:tblGrid>
        <w:gridCol w:w="2155"/>
        <w:gridCol w:w="1890"/>
        <w:gridCol w:w="1800"/>
        <w:gridCol w:w="1620"/>
        <w:gridCol w:w="1710"/>
        <w:gridCol w:w="1530"/>
        <w:gridCol w:w="735"/>
      </w:tblGrid>
      <w:tr w:rsidR="00257960" w:rsidRPr="00AF3B97" w:rsidTr="00B63160">
        <w:trPr>
          <w:trHeight w:val="699"/>
        </w:trPr>
        <w:tc>
          <w:tcPr>
            <w:tcW w:w="2155" w:type="dxa"/>
          </w:tcPr>
          <w:p w:rsidR="00257960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257960" w:rsidRPr="00AF3B97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99/10/25</w:t>
            </w:r>
          </w:p>
        </w:tc>
        <w:tc>
          <w:tcPr>
            <w:tcW w:w="1890" w:type="dxa"/>
          </w:tcPr>
          <w:p w:rsidR="00257960" w:rsidRPr="00AF3B97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1800" w:type="dxa"/>
          </w:tcPr>
          <w:p w:rsidR="00257960" w:rsidRPr="00AF3B97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سه شنبه 23/10/99</w:t>
            </w:r>
          </w:p>
        </w:tc>
        <w:tc>
          <w:tcPr>
            <w:tcW w:w="1620" w:type="dxa"/>
          </w:tcPr>
          <w:p w:rsidR="00257960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دوشنبه </w:t>
            </w:r>
          </w:p>
          <w:p w:rsidR="00257960" w:rsidRPr="00AF3B97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/10/99</w:t>
            </w: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710" w:type="dxa"/>
          </w:tcPr>
          <w:p w:rsidR="00257960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257960" w:rsidRPr="00AF3B97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21/10/99</w:t>
            </w:r>
          </w:p>
        </w:tc>
        <w:tc>
          <w:tcPr>
            <w:tcW w:w="1530" w:type="dxa"/>
          </w:tcPr>
          <w:p w:rsidR="00257960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257960" w:rsidRPr="00AF3B97" w:rsidRDefault="002579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99/10/20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:rsidR="00257960" w:rsidRPr="00AF3B97" w:rsidRDefault="00257960" w:rsidP="00B63160"/>
        </w:tc>
      </w:tr>
      <w:tr w:rsidR="00B63160" w:rsidRPr="00AF3B97" w:rsidTr="00B63160">
        <w:trPr>
          <w:cantSplit/>
          <w:trHeight w:val="810"/>
        </w:trPr>
        <w:tc>
          <w:tcPr>
            <w:tcW w:w="2155" w:type="dxa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10-8</w:t>
            </w:r>
          </w:p>
        </w:tc>
        <w:tc>
          <w:tcPr>
            <w:tcW w:w="189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متره وبرآورد 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فنی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ادبیات فارسی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10-8</w:t>
            </w:r>
          </w:p>
        </w:tc>
        <w:tc>
          <w:tcPr>
            <w:tcW w:w="171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ایستایی 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18-16</w:t>
            </w:r>
          </w:p>
        </w:tc>
        <w:tc>
          <w:tcPr>
            <w:tcW w:w="153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rtl/>
              </w:rPr>
            </w:pPr>
            <w:r w:rsidRPr="00D646EF">
              <w:rPr>
                <w:rFonts w:hint="cs"/>
                <w:b/>
                <w:bCs/>
                <w:rtl/>
              </w:rPr>
              <w:t>عناصروجزئیات</w:t>
            </w:r>
            <w:r>
              <w:rPr>
                <w:rFonts w:hint="cs"/>
                <w:b/>
                <w:bCs/>
                <w:rtl/>
              </w:rPr>
              <w:t>1</w:t>
            </w:r>
          </w:p>
          <w:p w:rsidR="00B63160" w:rsidRDefault="00B63160" w:rsidP="00B63160">
            <w:pPr>
              <w:jc w:val="center"/>
              <w:rPr>
                <w:b/>
                <w:bCs/>
                <w:rtl/>
              </w:rPr>
            </w:pPr>
            <w:r w:rsidRPr="00D646EF">
              <w:rPr>
                <w:rFonts w:hint="cs"/>
                <w:b/>
                <w:bCs/>
                <w:rtl/>
              </w:rPr>
              <w:t xml:space="preserve"> </w:t>
            </w:r>
          </w:p>
          <w:p w:rsidR="00B63160" w:rsidRPr="00D646EF" w:rsidRDefault="00B63160" w:rsidP="00B63160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ساعت 14-12</w:t>
            </w:r>
          </w:p>
        </w:tc>
        <w:tc>
          <w:tcPr>
            <w:tcW w:w="735" w:type="dxa"/>
            <w:vMerge w:val="restart"/>
            <w:shd w:val="clear" w:color="auto" w:fill="auto"/>
            <w:textDirection w:val="btLr"/>
          </w:tcPr>
          <w:p w:rsidR="00B63160" w:rsidRPr="00D646EF" w:rsidRDefault="00B63160" w:rsidP="00B63160">
            <w:pPr>
              <w:pStyle w:val="Heading3"/>
              <w:ind w:left="113" w:right="113"/>
              <w:jc w:val="center"/>
              <w:outlineLvl w:val="2"/>
            </w:pPr>
            <w:r>
              <w:rPr>
                <w:rFonts w:hint="cs"/>
                <w:rtl/>
              </w:rPr>
              <w:t>معماری چارت قدیم</w:t>
            </w:r>
          </w:p>
        </w:tc>
      </w:tr>
      <w:tr w:rsidR="00B63160" w:rsidRPr="00AF3B97" w:rsidTr="00B63160">
        <w:trPr>
          <w:cantSplit/>
          <w:trHeight w:val="885"/>
        </w:trPr>
        <w:tc>
          <w:tcPr>
            <w:tcW w:w="2155" w:type="dxa"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نرم افزار2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12-10</w:t>
            </w:r>
          </w:p>
          <w:p w:rsidR="00B63160" w:rsidRPr="00AF3B97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9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B63160" w:rsidRPr="00AF3B97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63160" w:rsidRPr="00D646EF" w:rsidRDefault="00B63160" w:rsidP="00B63160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735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B63160" w:rsidRDefault="00B63160" w:rsidP="00B63160">
            <w:pPr>
              <w:pStyle w:val="Heading3"/>
              <w:ind w:left="113" w:right="113"/>
              <w:jc w:val="center"/>
              <w:outlineLvl w:val="2"/>
              <w:rPr>
                <w:rFonts w:hint="cs"/>
                <w:rtl/>
              </w:rPr>
            </w:pPr>
          </w:p>
        </w:tc>
      </w:tr>
      <w:tr w:rsidR="00B63160" w:rsidRPr="00AF3B97" w:rsidTr="00B63160">
        <w:trPr>
          <w:cantSplit/>
          <w:trHeight w:val="717"/>
        </w:trPr>
        <w:tc>
          <w:tcPr>
            <w:tcW w:w="2155" w:type="dxa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اخلاق (آئین زندگی )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89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تاسیسات مکانیکی نوروصدا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زبان فنی 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62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ادبیات فارسی</w:t>
            </w: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  8</w:t>
            </w: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</w:p>
          <w:p w:rsidR="00B63160" w:rsidRPr="00AF3B97" w:rsidRDefault="00B63160" w:rsidP="00B631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تزئینات وابسته به معماری </w:t>
            </w: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18-16</w:t>
            </w: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عناصروجزئیات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ساعت 14-12 </w:t>
            </w:r>
          </w:p>
          <w:p w:rsidR="00B63160" w:rsidRPr="00AF3B97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B63160" w:rsidRPr="00D646EF" w:rsidRDefault="00B63160" w:rsidP="00B63160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646EF">
              <w:rPr>
                <w:rFonts w:hint="cs"/>
                <w:b/>
                <w:bCs/>
                <w:sz w:val="24"/>
                <w:szCs w:val="24"/>
                <w:rtl/>
              </w:rPr>
              <w:t>معماری</w:t>
            </w:r>
          </w:p>
        </w:tc>
      </w:tr>
      <w:tr w:rsidR="00B63160" w:rsidRPr="00AF3B97" w:rsidTr="00B63160">
        <w:trPr>
          <w:cantSplit/>
          <w:trHeight w:val="975"/>
        </w:trPr>
        <w:tc>
          <w:tcPr>
            <w:tcW w:w="2155" w:type="dxa"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نرم افزار 2</w:t>
            </w:r>
          </w:p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89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63160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5" w:type="dxa"/>
            <w:vMerge/>
            <w:shd w:val="clear" w:color="auto" w:fill="auto"/>
            <w:textDirection w:val="btLr"/>
          </w:tcPr>
          <w:p w:rsidR="00B63160" w:rsidRPr="00D646EF" w:rsidRDefault="00B63160" w:rsidP="00B63160">
            <w:pPr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B63160" w:rsidRPr="00AF3B97" w:rsidTr="00B63160">
        <w:trPr>
          <w:cantSplit/>
          <w:trHeight w:val="780"/>
        </w:trPr>
        <w:tc>
          <w:tcPr>
            <w:tcW w:w="2155" w:type="dxa"/>
          </w:tcPr>
          <w:p w:rsidR="00B63160" w:rsidRPr="003E7033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7033">
              <w:rPr>
                <w:rFonts w:hint="cs"/>
                <w:b/>
                <w:bCs/>
                <w:sz w:val="24"/>
                <w:szCs w:val="24"/>
                <w:rtl/>
              </w:rPr>
              <w:t>اخلاق (آئین زندگی )</w:t>
            </w:r>
          </w:p>
          <w:p w:rsidR="00B63160" w:rsidRPr="003E7033" w:rsidRDefault="00B63160" w:rsidP="00B63160">
            <w:pPr>
              <w:rPr>
                <w:b/>
                <w:bCs/>
                <w:sz w:val="24"/>
                <w:szCs w:val="24"/>
              </w:rPr>
            </w:pPr>
          </w:p>
          <w:p w:rsidR="00B63160" w:rsidRPr="003E7033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89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E7033">
              <w:rPr>
                <w:rFonts w:hint="cs"/>
                <w:b/>
                <w:bCs/>
                <w:sz w:val="24"/>
                <w:szCs w:val="24"/>
                <w:rtl/>
              </w:rPr>
              <w:t>تاسیسات مکانیکی نوروصدا</w:t>
            </w:r>
          </w:p>
          <w:p w:rsidR="00B63160" w:rsidRPr="003E7033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800" w:type="dxa"/>
            <w:vMerge w:val="restart"/>
          </w:tcPr>
          <w:p w:rsidR="00B63160" w:rsidRPr="003E7033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3E7033">
              <w:rPr>
                <w:rFonts w:hint="cs"/>
                <w:b/>
                <w:bCs/>
                <w:sz w:val="24"/>
                <w:szCs w:val="24"/>
                <w:rtl/>
              </w:rPr>
              <w:t>----</w:t>
            </w:r>
          </w:p>
        </w:tc>
        <w:tc>
          <w:tcPr>
            <w:tcW w:w="162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126F4">
              <w:rPr>
                <w:rFonts w:hint="cs"/>
                <w:b/>
                <w:bCs/>
                <w:sz w:val="24"/>
                <w:szCs w:val="24"/>
                <w:rtl/>
              </w:rPr>
              <w:t>ادبیات فارسی</w:t>
            </w: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</w:p>
          <w:p w:rsidR="00B63160" w:rsidRPr="00E126F4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 w:rsidRPr="00E126F4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710" w:type="dxa"/>
            <w:vMerge w:val="restart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126F4">
              <w:rPr>
                <w:rFonts w:hint="cs"/>
                <w:b/>
                <w:bCs/>
                <w:sz w:val="24"/>
                <w:szCs w:val="24"/>
                <w:rtl/>
              </w:rPr>
              <w:t>هندسه نقوش ایرانی</w:t>
            </w:r>
          </w:p>
          <w:p w:rsidR="00B63160" w:rsidRPr="00E126F4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18-16</w:t>
            </w:r>
          </w:p>
        </w:tc>
        <w:tc>
          <w:tcPr>
            <w:tcW w:w="1530" w:type="dxa"/>
            <w:vMerge w:val="restart"/>
          </w:tcPr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  <w:r w:rsidRPr="00D646EF">
              <w:rPr>
                <w:rFonts w:hint="cs"/>
                <w:b/>
                <w:bCs/>
                <w:sz w:val="24"/>
                <w:szCs w:val="24"/>
                <w:rtl/>
              </w:rPr>
              <w:t>عناصروجزئیات</w:t>
            </w: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  <w:p w:rsidR="00B63160" w:rsidRDefault="00B63160" w:rsidP="00B63160">
            <w:pPr>
              <w:rPr>
                <w:b/>
                <w:bCs/>
                <w:sz w:val="24"/>
                <w:szCs w:val="24"/>
                <w:rtl/>
              </w:rPr>
            </w:pPr>
          </w:p>
          <w:p w:rsidR="00B63160" w:rsidRPr="00D646EF" w:rsidRDefault="00B63160" w:rsidP="00B631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Merge w:val="restart"/>
            <w:shd w:val="clear" w:color="auto" w:fill="auto"/>
            <w:textDirection w:val="btLr"/>
          </w:tcPr>
          <w:p w:rsidR="00B63160" w:rsidRPr="00D646EF" w:rsidRDefault="00B63160" w:rsidP="00B63160">
            <w:pPr>
              <w:pStyle w:val="Title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646EF">
              <w:rPr>
                <w:rFonts w:hint="cs"/>
                <w:b/>
                <w:bCs/>
                <w:sz w:val="24"/>
                <w:szCs w:val="24"/>
                <w:rtl/>
              </w:rPr>
              <w:t>معماری داخلی</w:t>
            </w:r>
          </w:p>
        </w:tc>
      </w:tr>
      <w:tr w:rsidR="00B63160" w:rsidRPr="00AF3B97" w:rsidTr="00B63160">
        <w:trPr>
          <w:cantSplit/>
          <w:trHeight w:val="602"/>
        </w:trPr>
        <w:tc>
          <w:tcPr>
            <w:tcW w:w="2155" w:type="dxa"/>
          </w:tcPr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نرم افزار2</w:t>
            </w:r>
          </w:p>
          <w:p w:rsidR="00B63160" w:rsidRDefault="00B63160" w:rsidP="00B631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  <w:p w:rsidR="00B63160" w:rsidRPr="003E7033" w:rsidRDefault="00B63160" w:rsidP="00B63160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</w:tcPr>
          <w:p w:rsidR="00B63160" w:rsidRPr="003E7033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vMerge/>
          </w:tcPr>
          <w:p w:rsidR="00B63160" w:rsidRPr="003E7033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vMerge/>
          </w:tcPr>
          <w:p w:rsidR="00B63160" w:rsidRPr="00E126F4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/>
          </w:tcPr>
          <w:p w:rsidR="00B63160" w:rsidRPr="00E126F4" w:rsidRDefault="00B63160" w:rsidP="00B63160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B63160" w:rsidRPr="00D646EF" w:rsidRDefault="00B63160" w:rsidP="00B63160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5" w:type="dxa"/>
            <w:vMerge/>
            <w:shd w:val="clear" w:color="auto" w:fill="auto"/>
            <w:textDirection w:val="btLr"/>
          </w:tcPr>
          <w:p w:rsidR="00B63160" w:rsidRPr="00D646EF" w:rsidRDefault="00B63160" w:rsidP="00B63160">
            <w:pPr>
              <w:pStyle w:val="Title"/>
              <w:ind w:left="113" w:right="113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257960" w:rsidRPr="00AF3B97" w:rsidTr="00B63160">
        <w:trPr>
          <w:trHeight w:val="1460"/>
        </w:trPr>
        <w:tc>
          <w:tcPr>
            <w:tcW w:w="2155" w:type="dxa"/>
          </w:tcPr>
          <w:p w:rsidR="00AF3B97" w:rsidRDefault="00AF3B97" w:rsidP="00B63160">
            <w:pPr>
              <w:rPr>
                <w:sz w:val="24"/>
                <w:szCs w:val="24"/>
              </w:rPr>
            </w:pPr>
          </w:p>
          <w:p w:rsidR="006E3A71" w:rsidRDefault="006E3A71" w:rsidP="00B63160">
            <w:pPr>
              <w:rPr>
                <w:sz w:val="24"/>
                <w:szCs w:val="24"/>
              </w:rPr>
            </w:pPr>
          </w:p>
          <w:p w:rsidR="006E3A71" w:rsidRDefault="006E3A71" w:rsidP="00B63160">
            <w:pPr>
              <w:rPr>
                <w:sz w:val="24"/>
                <w:szCs w:val="24"/>
              </w:rPr>
            </w:pPr>
          </w:p>
          <w:p w:rsidR="006E3A71" w:rsidRDefault="006E3A71" w:rsidP="00B63160">
            <w:pPr>
              <w:rPr>
                <w:sz w:val="24"/>
                <w:szCs w:val="24"/>
              </w:rPr>
            </w:pPr>
          </w:p>
          <w:p w:rsidR="006E3A71" w:rsidRPr="00AF3B97" w:rsidRDefault="006E3A71" w:rsidP="00B63160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AF3B97" w:rsidRDefault="00AF3B97" w:rsidP="00B63160">
            <w:pPr>
              <w:rPr>
                <w:sz w:val="24"/>
                <w:szCs w:val="24"/>
              </w:rPr>
            </w:pPr>
          </w:p>
          <w:p w:rsidR="006E3A71" w:rsidRDefault="006E3A71" w:rsidP="00B63160">
            <w:pPr>
              <w:rPr>
                <w:sz w:val="24"/>
                <w:szCs w:val="24"/>
              </w:rPr>
            </w:pPr>
          </w:p>
          <w:p w:rsidR="006E3A71" w:rsidRPr="00AF3B97" w:rsidRDefault="006E3A71" w:rsidP="00B6316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AF3B97" w:rsidRPr="00AF3B97" w:rsidRDefault="00AF3B97" w:rsidP="00B631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F3B97" w:rsidRPr="00AF3B97" w:rsidRDefault="00AF3B97" w:rsidP="00B63160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AF3B97" w:rsidRPr="00AF3B97" w:rsidRDefault="00AF3B97" w:rsidP="00B63160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F3B97" w:rsidRPr="00AF3B97" w:rsidRDefault="00AF3B97" w:rsidP="00B63160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7960" w:rsidRPr="00AF3B97" w:rsidRDefault="00257960" w:rsidP="00B63160"/>
        </w:tc>
      </w:tr>
    </w:tbl>
    <w:p w:rsidR="006E3A71" w:rsidRPr="00AF3B97" w:rsidRDefault="00B63160" w:rsidP="00AF3B97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برنامه امتحانات هفته دوم ترم دو به بعد کاردانی معماری ومعماری داخلی </w:t>
      </w:r>
      <w:bookmarkStart w:id="0" w:name="_GoBack"/>
      <w:bookmarkEnd w:id="0"/>
    </w:p>
    <w:sectPr w:rsidR="006E3A71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257960"/>
    <w:rsid w:val="003E7033"/>
    <w:rsid w:val="006E3A71"/>
    <w:rsid w:val="007968A4"/>
    <w:rsid w:val="00863EC2"/>
    <w:rsid w:val="00AF3B97"/>
    <w:rsid w:val="00B63160"/>
    <w:rsid w:val="00D646EF"/>
    <w:rsid w:val="00DE335D"/>
    <w:rsid w:val="00E1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46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46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46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3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A71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5796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7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646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646E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Spacing">
    <w:name w:val="No Spacing"/>
    <w:uiPriority w:val="1"/>
    <w:qFormat/>
    <w:rsid w:val="00D646E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646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2</cp:revision>
  <cp:lastPrinted>2020-12-28T06:45:00Z</cp:lastPrinted>
  <dcterms:created xsi:type="dcterms:W3CDTF">2020-12-28T09:16:00Z</dcterms:created>
  <dcterms:modified xsi:type="dcterms:W3CDTF">2020-12-28T09:16:00Z</dcterms:modified>
</cp:coreProperties>
</file>